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C84" w:rsidRDefault="004B5C84" w:rsidP="004B5C84">
      <w:pPr>
        <w:tabs>
          <w:tab w:val="left" w:pos="6804"/>
        </w:tabs>
        <w:jc w:val="both"/>
        <w:rPr>
          <w:rFonts w:cs="Arial"/>
          <w:szCs w:val="22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701"/>
        <w:gridCol w:w="2693"/>
      </w:tblGrid>
      <w:tr w:rsidR="004B5C84" w:rsidTr="00604789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 xml:space="preserve">Anlage </w:t>
            </w:r>
            <w:r w:rsidR="00742008">
              <w:rPr>
                <w:rFonts w:cs="Arial"/>
                <w:b/>
                <w:szCs w:val="22"/>
              </w:rPr>
              <w:t>5</w:t>
            </w:r>
            <w:r>
              <w:rPr>
                <w:rFonts w:cs="Arial"/>
                <w:b/>
                <w:szCs w:val="22"/>
              </w:rPr>
              <w:t xml:space="preserve"> zum Vertrag nach </w:t>
            </w:r>
            <w:r w:rsidR="00FF21BE">
              <w:rPr>
                <w:rFonts w:cs="Arial"/>
                <w:b/>
                <w:szCs w:val="22"/>
              </w:rPr>
              <w:t>DE</w:t>
            </w:r>
            <w:r>
              <w:rPr>
                <w:rFonts w:cs="Arial"/>
                <w:b/>
                <w:szCs w:val="22"/>
              </w:rPr>
              <w:t xml:space="preserve">-UZ </w:t>
            </w:r>
            <w:r w:rsidRPr="0038462C">
              <w:rPr>
                <w:rFonts w:cs="Arial"/>
                <w:b/>
                <w:szCs w:val="22"/>
              </w:rPr>
              <w:t>84</w:t>
            </w:r>
            <w:r w:rsidR="00604789" w:rsidRPr="0038462C">
              <w:rPr>
                <w:rFonts w:cs="Arial"/>
                <w:b/>
                <w:szCs w:val="22"/>
              </w:rPr>
              <w:t>b</w:t>
            </w:r>
          </w:p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4B5C84" w:rsidRDefault="004B5C84" w:rsidP="004B5C8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Umweltzeichen für</w:t>
            </w:r>
          </w:p>
          <w:p w:rsidR="004B5C84" w:rsidRDefault="004B5C84" w:rsidP="004B5C8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>„</w:t>
            </w:r>
            <w:r w:rsidRPr="0038462C">
              <w:rPr>
                <w:rFonts w:cs="Arial"/>
                <w:b/>
                <w:szCs w:val="22"/>
              </w:rPr>
              <w:t xml:space="preserve">Kläranlagenverträgliche </w:t>
            </w:r>
            <w:r w:rsidR="00604789" w:rsidRPr="0038462C">
              <w:rPr>
                <w:rFonts w:cs="Arial"/>
                <w:b/>
                <w:szCs w:val="22"/>
              </w:rPr>
              <w:t>Spülwasser</w:t>
            </w:r>
            <w:r w:rsidRPr="0038462C">
              <w:rPr>
                <w:rFonts w:cs="Arial"/>
                <w:b/>
                <w:szCs w:val="22"/>
              </w:rPr>
              <w:t>zusätze“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Bitte benutzen Sie</w:t>
            </w:r>
          </w:p>
          <w:p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diesen </w:t>
            </w:r>
            <w:proofErr w:type="gramStart"/>
            <w:r>
              <w:rPr>
                <w:rFonts w:cs="Arial"/>
                <w:b/>
                <w:szCs w:val="22"/>
              </w:rPr>
              <w:t>Vordruck !</w:t>
            </w:r>
            <w:proofErr w:type="gramEnd"/>
          </w:p>
        </w:tc>
      </w:tr>
    </w:tbl>
    <w:p w:rsidR="004B5C84" w:rsidRDefault="004B5C84" w:rsidP="004B5C84">
      <w:pPr>
        <w:jc w:val="both"/>
        <w:rPr>
          <w:rFonts w:cs="Arial"/>
          <w:szCs w:val="22"/>
        </w:rPr>
      </w:pPr>
    </w:p>
    <w:p w:rsidR="004B5C84" w:rsidRDefault="004B5C84" w:rsidP="004B5C8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Angaben zu mikroorganismenhaltigen Sanitärzusätzen gemäß Nachweisregelung zum Abschnitt 3.</w:t>
      </w:r>
      <w:r w:rsidR="00742008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der Vergabegrundlage</w:t>
      </w:r>
    </w:p>
    <w:p w:rsidR="004B5C84" w:rsidRDefault="004B5C84" w:rsidP="004B5C84">
      <w:pPr>
        <w:jc w:val="both"/>
        <w:rPr>
          <w:rFonts w:cs="Arial"/>
          <w:szCs w:val="2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B5C84">
        <w:tc>
          <w:tcPr>
            <w:tcW w:w="9142" w:type="dxa"/>
          </w:tcPr>
          <w:p w:rsidR="004B5C84" w:rsidRDefault="004B5C84" w:rsidP="004B5C84">
            <w:pPr>
              <w:tabs>
                <w:tab w:val="left" w:pos="3969"/>
                <w:tab w:val="left" w:pos="4041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Produktname des Sanitärzusatzes: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0" w:name="Text2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E30072">
              <w:rPr>
                <w:rFonts w:cs="Arial"/>
                <w:szCs w:val="22"/>
              </w:rPr>
              <w:t> </w:t>
            </w:r>
            <w:r w:rsidR="00E30072">
              <w:rPr>
                <w:rFonts w:cs="Arial"/>
                <w:szCs w:val="22"/>
              </w:rPr>
              <w:t> </w:t>
            </w:r>
            <w:r w:rsidR="00E30072">
              <w:rPr>
                <w:rFonts w:cs="Arial"/>
                <w:szCs w:val="22"/>
              </w:rPr>
              <w:t> </w:t>
            </w:r>
            <w:r w:rsidR="00E30072">
              <w:rPr>
                <w:rFonts w:cs="Arial"/>
                <w:szCs w:val="22"/>
              </w:rPr>
              <w:t> </w:t>
            </w:r>
            <w:r w:rsidR="00E30072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0"/>
          </w:p>
          <w:p w:rsidR="004B5C84" w:rsidRDefault="004B5C84" w:rsidP="004B5C84">
            <w:pPr>
              <w:tabs>
                <w:tab w:val="left" w:pos="3966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" w:name="Text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"/>
          </w:p>
          <w:p w:rsidR="004B5C84" w:rsidRDefault="004B5C84" w:rsidP="004B5C84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" w:name="Text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2"/>
          </w:p>
          <w:p w:rsidR="004B5C84" w:rsidRDefault="004B5C84" w:rsidP="004B5C84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Hersteller der Mikroorganismenkultur: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5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3"/>
          </w:p>
          <w:p w:rsidR="004B5C84" w:rsidRDefault="004B5C84" w:rsidP="004B5C84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4" w:name="Text6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4"/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>
        <w:tc>
          <w:tcPr>
            <w:tcW w:w="9142" w:type="dxa"/>
          </w:tcPr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Bezeichnung des Mikroorganismenstammes</w:t>
            </w:r>
            <w:r w:rsidR="00742008">
              <w:rPr>
                <w:rStyle w:val="Funotenzeichen"/>
                <w:rFonts w:cs="Arial"/>
                <w:szCs w:val="22"/>
              </w:rPr>
              <w:footnoteReference w:id="1"/>
            </w:r>
            <w:r>
              <w:rPr>
                <w:rFonts w:cs="Arial"/>
                <w:szCs w:val="22"/>
              </w:rPr>
              <w:t xml:space="preserve">: </w:t>
            </w:r>
            <w:r>
              <w:rPr>
                <w:rFonts w:cs="Arial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5" w:name="Text7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5"/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>
        <w:tc>
          <w:tcPr>
            <w:tcW w:w="9142" w:type="dxa"/>
          </w:tcPr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Mengenangabe</w:t>
            </w: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 koloniebildenden Einheiten je Liter bzw. je Kilogramm</w:t>
            </w: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der Produktzubereitung (KBE/l) bzw. (KBE/kg):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6" w:name="Text1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6"/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>
        <w:tc>
          <w:tcPr>
            <w:tcW w:w="9142" w:type="dxa"/>
          </w:tcPr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:rsidR="00742008" w:rsidRPr="00742008" w:rsidRDefault="00742008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="00BF6A6D">
              <w:rPr>
                <w:rFonts w:cs="Arial"/>
                <w:szCs w:val="22"/>
              </w:rPr>
              <w:t>ie</w:t>
            </w:r>
            <w:r>
              <w:rPr>
                <w:rFonts w:cs="Arial"/>
                <w:szCs w:val="22"/>
              </w:rPr>
              <w:t xml:space="preserve"> </w:t>
            </w:r>
            <w:r w:rsidRPr="004A4FC6">
              <w:t>Mikroorganismen</w:t>
            </w:r>
            <w:r w:rsidRPr="004A4FC6">
              <w:rPr>
                <w:rStyle w:val="Funotenzeichen"/>
              </w:rPr>
              <w:footnoteReference w:id="2"/>
            </w:r>
            <w:r w:rsidRPr="004A4FC6">
              <w:t xml:space="preserve"> </w:t>
            </w:r>
            <w:r>
              <w:rPr>
                <w:rFonts w:cs="Arial"/>
                <w:szCs w:val="22"/>
              </w:rPr>
              <w:t>sind</w:t>
            </w:r>
            <w:r w:rsidR="004B5C84">
              <w:rPr>
                <w:rFonts w:cs="Arial"/>
                <w:szCs w:val="22"/>
              </w:rPr>
              <w:t xml:space="preserve"> in d</w:t>
            </w:r>
            <w:r>
              <w:rPr>
                <w:rFonts w:cs="Arial"/>
                <w:szCs w:val="22"/>
              </w:rPr>
              <w:t>er</w:t>
            </w:r>
            <w:r w:rsidR="004B5C84">
              <w:rPr>
                <w:rFonts w:cs="Arial"/>
                <w:szCs w:val="22"/>
              </w:rPr>
              <w:t xml:space="preserve"> Risikogruppe 1</w:t>
            </w:r>
            <w:r>
              <w:rPr>
                <w:rFonts w:cs="Arial"/>
                <w:szCs w:val="22"/>
              </w:rPr>
              <w:t xml:space="preserve"> </w:t>
            </w:r>
            <w:r w:rsidRPr="004A4FC6">
              <w:t>der jeweils aktuellen Fassung der TRBA 466</w:t>
            </w:r>
            <w:r w:rsidRPr="004A4FC6">
              <w:rPr>
                <w:rStyle w:val="Funotenzeichen"/>
              </w:rPr>
              <w:footnoteReference w:id="3"/>
            </w:r>
            <w:r w:rsidRPr="004A4FC6">
              <w:rPr>
                <w:rStyle w:val="Funotenzeichen"/>
              </w:rPr>
              <w:t xml:space="preserve"> </w:t>
            </w:r>
            <w:r w:rsidRPr="004A4FC6">
              <w:t xml:space="preserve"> Einstufung von Prokaryonten (Bacteria und Archaea)</w:t>
            </w:r>
            <w:r>
              <w:t xml:space="preserve"> </w:t>
            </w:r>
            <w:r>
              <w:rPr>
                <w:rFonts w:cs="Arial"/>
                <w:szCs w:val="22"/>
              </w:rPr>
              <w:t>eingestuft.</w:t>
            </w:r>
          </w:p>
          <w:p w:rsidR="00742008" w:rsidRDefault="00742008" w:rsidP="004B5C84">
            <w:pPr>
              <w:jc w:val="both"/>
              <w:rPr>
                <w:rFonts w:cs="Arial"/>
                <w:szCs w:val="22"/>
              </w:rPr>
            </w:pP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ja      </w:t>
            </w:r>
            <w:r>
              <w:rPr>
                <w:rFonts w:cs="Arial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3"/>
            <w:r>
              <w:rPr>
                <w:rFonts w:cs="Arial"/>
                <w:szCs w:val="22"/>
              </w:rPr>
              <w:instrText xml:space="preserve"> FORMCHECKBOX </w:instrText>
            </w:r>
            <w:r w:rsidR="00E30072">
              <w:rPr>
                <w:rFonts w:cs="Arial"/>
                <w:szCs w:val="22"/>
              </w:rPr>
            </w:r>
            <w:r w:rsidR="00E30072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8"/>
            <w:r>
              <w:rPr>
                <w:rFonts w:cs="Arial"/>
                <w:szCs w:val="22"/>
              </w:rPr>
              <w:t xml:space="preserve">                    nein     </w:t>
            </w:r>
            <w:r>
              <w:rPr>
                <w:rFonts w:cs="Arial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Kontrollkästchen5"/>
            <w:r>
              <w:rPr>
                <w:rFonts w:cs="Arial"/>
                <w:szCs w:val="22"/>
              </w:rPr>
              <w:instrText xml:space="preserve"> FORMCHECKBOX </w:instrText>
            </w:r>
            <w:r w:rsidR="00E30072">
              <w:rPr>
                <w:rFonts w:cs="Arial"/>
                <w:szCs w:val="22"/>
              </w:rPr>
            </w:r>
            <w:r w:rsidR="00E30072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9"/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:rsidR="004B5C84" w:rsidRDefault="004B5C84" w:rsidP="00742008">
            <w:pPr>
              <w:jc w:val="both"/>
              <w:rPr>
                <w:rFonts w:cs="Arial"/>
                <w:szCs w:val="22"/>
              </w:rPr>
            </w:pPr>
          </w:p>
        </w:tc>
      </w:tr>
      <w:tr w:rsidR="004B5C84">
        <w:tc>
          <w:tcPr>
            <w:tcW w:w="9142" w:type="dxa"/>
          </w:tcPr>
          <w:p w:rsidR="004B5C84" w:rsidRDefault="00742008" w:rsidP="004B5C84">
            <w:pPr>
              <w:jc w:val="both"/>
              <w:rPr>
                <w:rFonts w:cs="Arial"/>
                <w:szCs w:val="22"/>
              </w:rPr>
            </w:pPr>
            <w:r w:rsidRPr="004A4FC6">
              <w:t xml:space="preserve">Gentechnisch veränderte Mikroorganismen im Sinne des GenTG und biozid wirkende Mikroorganismen im Sinne der Biozidverordnung </w:t>
            </w:r>
            <w:r w:rsidR="002E3CCE">
              <w:rPr>
                <w:rFonts w:cs="Arial"/>
                <w:szCs w:val="22"/>
              </w:rPr>
              <w:t>werden nicht eingesetzt.</w:t>
            </w:r>
          </w:p>
          <w:p w:rsidR="004B5C84" w:rsidRDefault="004B5C84" w:rsidP="002E3CCE">
            <w:pPr>
              <w:jc w:val="both"/>
              <w:rPr>
                <w:rFonts w:cs="Arial"/>
                <w:szCs w:val="22"/>
              </w:rPr>
            </w:pPr>
          </w:p>
        </w:tc>
      </w:tr>
    </w:tbl>
    <w:p w:rsidR="005A6FE2" w:rsidRDefault="005A6FE2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rPr>
          <w:rFonts w:cs="Arial"/>
          <w:szCs w:val="22"/>
        </w:rPr>
        <w:t>Ort: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8"/>
            <w:enabled/>
            <w:calcOnExit w:val="0"/>
            <w:textInput>
              <w:maxLength w:val="35"/>
            </w:textInput>
          </w:ffData>
        </w:fldChar>
      </w:r>
      <w:bookmarkStart w:id="10" w:name="Text8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bookmarkStart w:id="11" w:name="_GoBack"/>
      <w:bookmarkEnd w:id="11"/>
      <w:r w:rsidR="00E30072">
        <w:rPr>
          <w:rFonts w:cs="Arial"/>
          <w:szCs w:val="22"/>
        </w:rPr>
        <w:t> </w:t>
      </w:r>
      <w:r w:rsidR="00E30072">
        <w:rPr>
          <w:rFonts w:cs="Arial"/>
          <w:szCs w:val="22"/>
        </w:rPr>
        <w:t> </w:t>
      </w:r>
      <w:r w:rsidR="00E30072">
        <w:rPr>
          <w:rFonts w:cs="Arial"/>
          <w:szCs w:val="22"/>
        </w:rPr>
        <w:t> </w:t>
      </w:r>
      <w:r w:rsidR="00E30072">
        <w:rPr>
          <w:rFonts w:cs="Arial"/>
          <w:szCs w:val="22"/>
        </w:rPr>
        <w:t> </w:t>
      </w:r>
      <w:r w:rsidR="00E30072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0"/>
      <w:r>
        <w:rPr>
          <w:rFonts w:cs="Arial"/>
          <w:szCs w:val="22"/>
        </w:rPr>
        <w:tab/>
        <w:t>Hersteller</w:t>
      </w:r>
    </w:p>
    <w:p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der Mikroorganismenkultur:</w:t>
      </w:r>
    </w:p>
    <w:p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rPr>
          <w:rFonts w:cs="Arial"/>
          <w:szCs w:val="22"/>
        </w:rPr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9"/>
            <w:enabled/>
            <w:calcOnExit w:val="0"/>
            <w:textInput>
              <w:maxLength w:val="15"/>
            </w:textInput>
          </w:ffData>
        </w:fldChar>
      </w:r>
      <w:bookmarkStart w:id="12" w:name="Text9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907F02">
        <w:rPr>
          <w:rFonts w:cs="Arial"/>
          <w:noProof/>
          <w:szCs w:val="22"/>
        </w:rPr>
        <w:t> </w:t>
      </w:r>
      <w:r w:rsidR="00907F02">
        <w:rPr>
          <w:rFonts w:cs="Arial"/>
          <w:noProof/>
          <w:szCs w:val="22"/>
        </w:rPr>
        <w:t> </w:t>
      </w:r>
      <w:r w:rsidR="00907F02">
        <w:rPr>
          <w:rFonts w:cs="Arial"/>
          <w:noProof/>
          <w:szCs w:val="22"/>
        </w:rPr>
        <w:t> </w:t>
      </w:r>
      <w:r w:rsidR="00907F02">
        <w:rPr>
          <w:rFonts w:cs="Arial"/>
          <w:noProof/>
          <w:szCs w:val="22"/>
        </w:rPr>
        <w:t> </w:t>
      </w:r>
      <w:r w:rsidR="00907F02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2"/>
      <w:r>
        <w:rPr>
          <w:rFonts w:cs="Arial"/>
          <w:szCs w:val="22"/>
        </w:rPr>
        <w:tab/>
        <w:t>(rechtsverbindliche Unter-</w:t>
      </w:r>
    </w:p>
    <w:p w:rsidR="00D41A9A" w:rsidRPr="004B5C84" w:rsidRDefault="004B5C84" w:rsidP="004B5C84">
      <w:pPr>
        <w:tabs>
          <w:tab w:val="left" w:pos="5670"/>
        </w:tabs>
      </w:pPr>
      <w:r>
        <w:rPr>
          <w:rFonts w:cs="Arial"/>
          <w:szCs w:val="22"/>
        </w:rPr>
        <w:tab/>
        <w:t xml:space="preserve"> schrift und Firmenstempel</w:t>
      </w:r>
      <w:r w:rsidR="003D6EA9">
        <w:rPr>
          <w:rFonts w:cs="Arial"/>
          <w:szCs w:val="22"/>
        </w:rPr>
        <w:t>)</w:t>
      </w:r>
    </w:p>
    <w:sectPr w:rsidR="00D41A9A" w:rsidRPr="004B5C84" w:rsidSect="000343BE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C30" w:rsidRDefault="00367C30">
      <w:r>
        <w:separator/>
      </w:r>
    </w:p>
  </w:endnote>
  <w:endnote w:type="continuationSeparator" w:id="0">
    <w:p w:rsidR="00367C30" w:rsidRDefault="0036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FA6" w:rsidRDefault="005B1FA6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 w:rsidR="00742008">
      <w:rPr>
        <w:rFonts w:cs="Arial"/>
        <w:szCs w:val="22"/>
      </w:rPr>
      <w:t>5</w:t>
    </w:r>
    <w:r>
      <w:rPr>
        <w:rFonts w:cs="Arial"/>
        <w:szCs w:val="22"/>
      </w:rPr>
      <w:t xml:space="preserve"> </w:t>
    </w:r>
    <w:r w:rsidRPr="000E4C21">
      <w:rPr>
        <w:rFonts w:cs="Arial"/>
        <w:szCs w:val="22"/>
      </w:rPr>
      <w:t>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9F15B7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>
      <w:rPr>
        <w:rFonts w:cs="Arial"/>
        <w:szCs w:val="22"/>
      </w:rPr>
      <w:t>1</w:t>
    </w:r>
    <w:r w:rsidRPr="000E4C21">
      <w:rPr>
        <w:rFonts w:cs="Arial"/>
        <w:szCs w:val="22"/>
      </w:rPr>
      <w:tab/>
    </w:r>
    <w:r w:rsidR="00FF21BE">
      <w:rPr>
        <w:rFonts w:cs="Arial"/>
        <w:szCs w:val="22"/>
      </w:rPr>
      <w:t>DE-</w:t>
    </w:r>
    <w:r w:rsidRPr="000E4C21">
      <w:rPr>
        <w:rFonts w:cs="Arial"/>
        <w:szCs w:val="22"/>
      </w:rPr>
      <w:t>UZ 84</w:t>
    </w:r>
    <w:r w:rsidR="00604789" w:rsidRPr="0038462C">
      <w:rPr>
        <w:rFonts w:cs="Arial"/>
        <w:szCs w:val="22"/>
      </w:rPr>
      <w:t>b</w:t>
    </w:r>
    <w:r w:rsidRPr="000E4C21">
      <w:rPr>
        <w:rFonts w:cs="Arial"/>
        <w:szCs w:val="22"/>
      </w:rPr>
      <w:t xml:space="preserve"> Ausgabe </w:t>
    </w:r>
    <w:r w:rsidR="00742008">
      <w:rPr>
        <w:rStyle w:val="Seitenzahl"/>
        <w:rFonts w:cs="Arial"/>
        <w:szCs w:val="22"/>
      </w:rPr>
      <w:t>Januar</w:t>
    </w:r>
    <w:r w:rsidR="002E3CCE">
      <w:rPr>
        <w:rStyle w:val="Seitenzahl"/>
        <w:rFonts w:cs="Arial"/>
        <w:szCs w:val="22"/>
      </w:rPr>
      <w:t xml:space="preserve"> 20</w:t>
    </w:r>
    <w:r w:rsidR="00742008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C30" w:rsidRDefault="00367C30">
      <w:r>
        <w:separator/>
      </w:r>
    </w:p>
  </w:footnote>
  <w:footnote w:type="continuationSeparator" w:id="0">
    <w:p w:rsidR="00367C30" w:rsidRDefault="00367C30">
      <w:r>
        <w:continuationSeparator/>
      </w:r>
    </w:p>
  </w:footnote>
  <w:footnote w:id="1">
    <w:p w:rsidR="00742008" w:rsidRDefault="00742008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cs="Arial"/>
        </w:rPr>
        <w:t>Bitte für jeden Mikroorganismenstamm ein Formblatt ausfüllen</w:t>
      </w:r>
    </w:p>
  </w:footnote>
  <w:footnote w:id="2">
    <w:p w:rsidR="00742008" w:rsidRPr="0011497C" w:rsidRDefault="00742008" w:rsidP="00742008">
      <w:pPr>
        <w:pStyle w:val="Funotentext"/>
      </w:pPr>
      <w:r w:rsidRPr="00062222">
        <w:rPr>
          <w:rStyle w:val="Funotenzeichen"/>
        </w:rPr>
        <w:footnoteRef/>
      </w:r>
      <w:r w:rsidRPr="0011497C">
        <w:t xml:space="preserve"> </w:t>
      </w:r>
      <w:r w:rsidRPr="00C55601">
        <w:t>Definition "Mikroorganismus" gemäß § 3 GenTSV und EU-Richtlinie 2000/54/EG</w:t>
      </w:r>
      <w:r w:rsidRPr="00E67BB4">
        <w:t xml:space="preserve"> </w:t>
      </w:r>
    </w:p>
  </w:footnote>
  <w:footnote w:id="3">
    <w:p w:rsidR="00742008" w:rsidRDefault="00742008" w:rsidP="00742008">
      <w:pPr>
        <w:pStyle w:val="Funotentext"/>
      </w:pPr>
      <w:r w:rsidRPr="00062222">
        <w:rPr>
          <w:rStyle w:val="Funotenzeichen"/>
        </w:rPr>
        <w:footnoteRef/>
      </w:r>
      <w:r>
        <w:t xml:space="preserve"> </w:t>
      </w:r>
      <w:bookmarkStart w:id="7" w:name="_Hlk51180046"/>
      <w:r w:rsidRPr="00C55601">
        <w:t>Technische Regeln für Biologische Arbeitsstoffe (TRBA)</w:t>
      </w:r>
      <w:r w:rsidRPr="007A3185">
        <w:t xml:space="preserve">  </w:t>
      </w:r>
      <w:hyperlink r:id="rId1" w:history="1">
        <w:r w:rsidRPr="00C55601">
          <w:rPr>
            <w:rStyle w:val="Hyperlink"/>
          </w:rPr>
          <w:t>https://www.baua.de/DE/Angebote/Rechtstexte-und-Technische-Regeln/Regelwerk/TRBA/TRBA.html</w:t>
        </w:r>
      </w:hyperlink>
      <w:bookmarkEnd w:id="7"/>
    </w:p>
    <w:p w:rsidR="00742008" w:rsidRPr="0011497C" w:rsidRDefault="00742008" w:rsidP="0074200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FA6" w:rsidRDefault="009F15B7" w:rsidP="000343BE">
    <w:pPr>
      <w:pStyle w:val="Kopfzeile"/>
      <w:jc w:val="right"/>
    </w:pPr>
    <w:r>
      <w:rPr>
        <w:noProof/>
      </w:rPr>
      <w:drawing>
        <wp:inline distT="0" distB="0" distL="0" distR="0">
          <wp:extent cx="903605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pwAbVQ8vjAwLiS4pg1TrCHMR8GjQv52PUqIFxOvLXccOvo3R8Q0v25/qAJNR+uITMvjv7TGui1prBuGX4L0eQ==" w:salt="SAQdLasuW1FmehQ2QeS7P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0FF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1758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43F2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2665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3CCE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67C30"/>
    <w:rsid w:val="003819D5"/>
    <w:rsid w:val="0038204A"/>
    <w:rsid w:val="0038227B"/>
    <w:rsid w:val="00382BC1"/>
    <w:rsid w:val="00382D2A"/>
    <w:rsid w:val="0038462C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EA9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5C8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A6FE2"/>
    <w:rsid w:val="005B1FA6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47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2008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00EA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D7729"/>
    <w:rsid w:val="008E2BEF"/>
    <w:rsid w:val="008E7988"/>
    <w:rsid w:val="008E7E64"/>
    <w:rsid w:val="008F1BFA"/>
    <w:rsid w:val="008F6F65"/>
    <w:rsid w:val="008F7E7D"/>
    <w:rsid w:val="00902157"/>
    <w:rsid w:val="009054E2"/>
    <w:rsid w:val="00907F0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15B7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3DB5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3B21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6A6D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22BB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0072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057C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74849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21BE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06E11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742008"/>
    <w:rPr>
      <w:rFonts w:ascii="Arial" w:hAnsi="Arial"/>
    </w:rPr>
  </w:style>
  <w:style w:type="character" w:styleId="Hyperlink">
    <w:name w:val="Hyperlink"/>
    <w:basedOn w:val="Absatz-Standardschriftart"/>
    <w:uiPriority w:val="99"/>
    <w:qFormat/>
    <w:rsid w:val="007420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aua.de/DE/Angebote/Rechtstexte-und-Technische-Regeln/Regelwerk/TRBA/TRBA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DA49C-1EBF-4791-930D-3529BB03D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4</cp:revision>
  <dcterms:created xsi:type="dcterms:W3CDTF">2021-04-23T13:57:00Z</dcterms:created>
  <dcterms:modified xsi:type="dcterms:W3CDTF">2021-04-26T08:15:00Z</dcterms:modified>
</cp:coreProperties>
</file>