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6F93" w:rsidRPr="00B80D96" w:rsidRDefault="001E5CF6" w:rsidP="00596F93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An</w:t>
            </w:r>
            <w:r w:rsidR="007E2965">
              <w:rPr>
                <w:rFonts w:ascii="Arial" w:hAnsi="Arial" w:cs="Arial"/>
                <w:b/>
                <w:sz w:val="22"/>
                <w:szCs w:val="22"/>
              </w:rPr>
              <w:t>nex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P-M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1E5CF6" w:rsidRPr="00B80D96" w:rsidRDefault="001E5CF6" w:rsidP="00CB6B1A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7E2965" w:rsidP="007610F3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only this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form</w:t>
            </w:r>
            <w:r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3365F6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7E2965" w:rsidRPr="00E246A8" w:rsidRDefault="007E2965" w:rsidP="007E2965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246A8">
        <w:rPr>
          <w:rFonts w:ascii="Arial" w:hAnsi="Arial" w:cs="Arial"/>
          <w:b/>
          <w:sz w:val="22"/>
          <w:szCs w:val="22"/>
          <w:lang w:val="en-GB"/>
        </w:rPr>
        <w:t>Declaration from the Plastic Manufacturer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246A8">
        <w:rPr>
          <w:rFonts w:ascii="Arial" w:hAnsi="Arial" w:cs="Arial"/>
          <w:b/>
          <w:sz w:val="22"/>
          <w:szCs w:val="22"/>
          <w:lang w:val="en-GB"/>
        </w:rPr>
        <w:t xml:space="preserve">on </w:t>
      </w:r>
      <w:r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Pr="00E246A8">
        <w:rPr>
          <w:rFonts w:ascii="Arial" w:hAnsi="Arial" w:cs="Arial"/>
          <w:b/>
          <w:sz w:val="22"/>
          <w:szCs w:val="22"/>
          <w:lang w:val="en-GB"/>
        </w:rPr>
        <w:t>Plastic Materials</w:t>
      </w:r>
    </w:p>
    <w:p w:rsidR="00B61B74" w:rsidRPr="00AE5608" w:rsidRDefault="00B61B74" w:rsidP="003365F6">
      <w:pPr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60"/>
        <w:gridCol w:w="5760"/>
      </w:tblGrid>
      <w:tr w:rsidR="00E753E7" w:rsidRPr="00EA437A" w:rsidTr="00EA437A">
        <w:tc>
          <w:tcPr>
            <w:tcW w:w="9720" w:type="dxa"/>
            <w:gridSpan w:val="2"/>
            <w:shd w:val="clear" w:color="auto" w:fill="auto"/>
          </w:tcPr>
          <w:p w:rsidR="00E753E7" w:rsidRPr="00EA437A" w:rsidRDefault="007E2965" w:rsidP="00DA6CAB">
            <w:pPr>
              <w:outlineLvl w:val="0"/>
              <w:rPr>
                <w:rFonts w:ascii="Arial" w:hAnsi="Arial" w:cs="Arial"/>
              </w:rPr>
            </w:pPr>
            <w:r w:rsidRPr="006E051E">
              <w:rPr>
                <w:rFonts w:ascii="Arial" w:hAnsi="Arial" w:cs="Arial"/>
                <w:lang w:val="en-GB"/>
              </w:rPr>
              <w:t xml:space="preserve">The Company </w:t>
            </w:r>
            <w:r w:rsidRPr="00CE5C53">
              <w:rPr>
                <w:rFonts w:ascii="Arial" w:hAnsi="Arial" w:cs="Arial"/>
                <w:sz w:val="18"/>
                <w:szCs w:val="18"/>
                <w:lang w:val="en-GB"/>
              </w:rPr>
              <w:t>(full name and address of the plastic manufacturer)</w:t>
            </w:r>
            <w:r w:rsidR="00962E36" w:rsidRPr="00EA437A">
              <w:rPr>
                <w:rFonts w:ascii="Arial" w:hAnsi="Arial" w:cs="Arial"/>
              </w:rPr>
              <w:t>:</w:t>
            </w:r>
            <w:r w:rsidR="00DA6CAB">
              <w:rPr>
                <w:rFonts w:ascii="Arial" w:hAnsi="Arial" w:cs="Arial"/>
              </w:rPr>
              <w:t xml:space="preserve">   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6C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DA6CAB">
              <w:rPr>
                <w:rFonts w:ascii="Arial" w:hAnsi="Arial" w:cs="Arial"/>
                <w:sz w:val="22"/>
                <w:szCs w:val="22"/>
              </w:rPr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DA6CAB" w:rsidRPr="00EA437A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Pr="00EA437A" w:rsidRDefault="00DA6CAB" w:rsidP="00DA6CAB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3604A2" w:rsidRPr="00EA437A" w:rsidTr="00EA437A">
        <w:tc>
          <w:tcPr>
            <w:tcW w:w="3960" w:type="dxa"/>
            <w:shd w:val="clear" w:color="auto" w:fill="auto"/>
            <w:vAlign w:val="center"/>
          </w:tcPr>
          <w:p w:rsidR="003604A2" w:rsidRPr="00EA437A" w:rsidRDefault="007E2965" w:rsidP="00EA437A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</w:rPr>
            </w:pPr>
            <w:r w:rsidRPr="00DA4BDB">
              <w:rPr>
                <w:rFonts w:ascii="Arial" w:hAnsi="Arial" w:cs="Arial"/>
                <w:lang w:val="en-GB"/>
              </w:rPr>
              <w:t>confirms with respect to the plastic</w:t>
            </w:r>
            <w:r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trade name</w:t>
            </w:r>
            <w:r w:rsidRPr="00DA4BDB">
              <w:rPr>
                <w:rFonts w:ascii="Arial" w:hAnsi="Arial" w:cs="Arial"/>
                <w:lang w:val="en-GB"/>
              </w:rPr>
              <w:t>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06F76" w:rsidRPr="00EA437A" w:rsidRDefault="00DA6CAB" w:rsidP="00EA437A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3A7EBC" w:rsidRPr="00AE5608" w:rsidRDefault="003A7EBC" w:rsidP="003365F6">
      <w:pPr>
        <w:tabs>
          <w:tab w:val="left" w:pos="4820"/>
        </w:tabs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"/>
        <w:gridCol w:w="1482"/>
        <w:gridCol w:w="1252"/>
        <w:gridCol w:w="3788"/>
        <w:gridCol w:w="1080"/>
        <w:gridCol w:w="1038"/>
        <w:gridCol w:w="180"/>
      </w:tblGrid>
      <w:tr w:rsidR="007E2965" w:rsidRPr="00AE5608" w:rsidTr="007E2965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965" w:rsidRPr="00E246A8" w:rsidRDefault="007E2965" w:rsidP="007E2965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contains the following amount of recycled plastics (in %)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2" w:name="_GoBack"/>
            <w:bookmarkEnd w:id="2"/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7E2965" w:rsidRPr="00AE5608" w:rsidTr="007E2965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E246A8">
              <w:rPr>
                <w:rFonts w:ascii="Arial" w:hAnsi="Arial" w:cs="Arial"/>
                <w:lang w:val="en-GB"/>
              </w:rPr>
              <w:t>The plastic is free of flame retardants.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  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"/>
            <w:r w:rsidRPr="00AE56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proofErr w:type="spellStart"/>
            <w:r w:rsidRPr="00AE560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"/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  <w:r w:rsidRPr="00AE5608">
              <w:rPr>
                <w:rFonts w:ascii="Arial" w:hAnsi="Arial" w:cs="Arial"/>
              </w:rPr>
              <w:t xml:space="preserve"> </w:t>
            </w:r>
          </w:p>
        </w:tc>
      </w:tr>
      <w:tr w:rsidR="007E2965" w:rsidRPr="00AE5608" w:rsidTr="007E2965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The plastic contains the following flame re</w:t>
            </w:r>
            <w:r>
              <w:rPr>
                <w:rFonts w:ascii="Arial" w:hAnsi="Arial" w:cs="Arial"/>
                <w:lang w:val="en-GB"/>
              </w:rPr>
              <w:t>t</w:t>
            </w:r>
            <w:r w:rsidRPr="00E246A8">
              <w:rPr>
                <w:rFonts w:ascii="Arial" w:hAnsi="Arial" w:cs="Arial"/>
                <w:lang w:val="en-GB"/>
              </w:rPr>
              <w:t>ardants: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E2965" w:rsidRPr="00AE5608" w:rsidTr="007E2965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2965" w:rsidRPr="00E246A8" w:rsidRDefault="007E2965" w:rsidP="007E2965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Designation: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2965" w:rsidRPr="00E246A8" w:rsidRDefault="007E2965" w:rsidP="007E2965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5"/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E2965" w:rsidRPr="00AE5608" w:rsidTr="007E2965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2965" w:rsidRPr="00E246A8" w:rsidRDefault="007E2965" w:rsidP="007E2965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CAS No: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2965" w:rsidRPr="00E246A8" w:rsidRDefault="007E2965" w:rsidP="007E2965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E2965" w:rsidRPr="00AE5608" w:rsidTr="007E2965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2965" w:rsidRPr="00E246A8" w:rsidRDefault="007E2965" w:rsidP="007E2965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 Content in </w:t>
            </w:r>
            <w:r w:rsidRPr="009B2180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2965" w:rsidRPr="00E246A8" w:rsidRDefault="007E2965" w:rsidP="007E2965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E2965" w:rsidRPr="00AE5608" w:rsidTr="007E2965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2965" w:rsidRPr="00E246A8" w:rsidRDefault="007E2965" w:rsidP="007E2965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246A8">
              <w:rPr>
                <w:rFonts w:ascii="Arial" w:hAnsi="Arial" w:cs="Arial"/>
                <w:lang w:val="en-GB"/>
              </w:rPr>
              <w:t>GHS Hazard Statemen</w:t>
            </w:r>
            <w:bookmarkStart w:id="8" w:name="_Ref311703986"/>
            <w:r w:rsidRPr="00E246A8">
              <w:rPr>
                <w:rFonts w:ascii="Arial" w:hAnsi="Arial" w:cs="Arial"/>
                <w:lang w:val="en-GB"/>
              </w:rPr>
              <w:t>ts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1"/>
            </w:r>
            <w:bookmarkEnd w:id="8"/>
            <w:r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2965" w:rsidRPr="00E246A8" w:rsidRDefault="007E2965" w:rsidP="007E2965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9"/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E2965" w:rsidRPr="00AE5608" w:rsidTr="007E2965">
        <w:tc>
          <w:tcPr>
            <w:tcW w:w="74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numPr>
                <w:ilvl w:val="0"/>
                <w:numId w:val="27"/>
              </w:num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Pr="00E246A8">
              <w:rPr>
                <w:rFonts w:ascii="Arial" w:hAnsi="Arial" w:cs="Arial"/>
                <w:lang w:val="en-GB"/>
              </w:rPr>
              <w:t xml:space="preserve">he flame retardant is </w:t>
            </w:r>
            <w:r w:rsidRPr="0082510D">
              <w:rPr>
                <w:rFonts w:ascii="Arial" w:hAnsi="Arial" w:cs="Arial"/>
                <w:lang w:val="en-GB"/>
              </w:rPr>
              <w:t>marked with risk phrase R 50/53 or hazard phrase H 410 according to Part 3 of Annex VI to Regulation (EC) No 1272/2008</w:t>
            </w:r>
            <w:r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"/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proofErr w:type="spellStart"/>
            <w:r w:rsidRPr="00AE560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8"/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</w:tr>
      <w:tr w:rsidR="007E2965" w:rsidRPr="00AE5608" w:rsidTr="007E2965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2965" w:rsidRPr="00E246A8" w:rsidRDefault="007E2965" w:rsidP="007E2965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plastic is free of </w:t>
            </w:r>
            <w:proofErr w:type="spellStart"/>
            <w:r>
              <w:rPr>
                <w:rFonts w:ascii="Arial" w:hAnsi="Arial" w:cs="Arial"/>
                <w:lang w:val="en-GB"/>
              </w:rPr>
              <w:t>fluoroorganic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additives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proofErr w:type="spellStart"/>
            <w:r w:rsidRPr="00AE560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E2965" w:rsidRPr="00AE5608" w:rsidTr="007E2965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2965" w:rsidRPr="00E246A8" w:rsidRDefault="007E2965" w:rsidP="007E2965">
            <w:pPr>
              <w:tabs>
                <w:tab w:val="left" w:pos="7938"/>
              </w:tabs>
              <w:ind w:left="639" w:hanging="639"/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The content of </w:t>
            </w:r>
            <w:proofErr w:type="spellStart"/>
            <w:r>
              <w:rPr>
                <w:rFonts w:ascii="Arial" w:hAnsi="Arial" w:cs="Arial"/>
                <w:lang w:val="en-GB"/>
              </w:rPr>
              <w:t>fluoroorganic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additives does not exceed </w:t>
            </w:r>
            <w:r w:rsidRPr="00E246A8">
              <w:rPr>
                <w:rFonts w:ascii="Arial" w:hAnsi="Arial" w:cs="Arial"/>
                <w:lang w:val="en-GB"/>
              </w:rPr>
              <w:t>0</w:t>
            </w:r>
            <w:r>
              <w:rPr>
                <w:rFonts w:ascii="Arial" w:hAnsi="Arial" w:cs="Arial"/>
                <w:lang w:val="en-GB"/>
              </w:rPr>
              <w:t>.</w:t>
            </w:r>
            <w:r w:rsidRPr="00E246A8">
              <w:rPr>
                <w:rFonts w:ascii="Arial" w:hAnsi="Arial" w:cs="Arial"/>
                <w:lang w:val="en-GB"/>
              </w:rPr>
              <w:t xml:space="preserve">5 </w:t>
            </w:r>
            <w:r w:rsidRPr="0082510D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proofErr w:type="spellStart"/>
            <w:r w:rsidRPr="00AE560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E2965" w:rsidRPr="00AE5608" w:rsidTr="007E2965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The plastic is free of </w:t>
            </w:r>
            <w:r w:rsidRPr="00EC55C4">
              <w:rPr>
                <w:rFonts w:ascii="Arial" w:hAnsi="Arial" w:cs="Arial"/>
                <w:lang w:val="en-GB"/>
              </w:rPr>
              <w:t xml:space="preserve">halogenated polymers and </w:t>
            </w:r>
            <w:r>
              <w:rPr>
                <w:rFonts w:ascii="Arial" w:hAnsi="Arial" w:cs="Arial"/>
                <w:lang w:val="en-GB"/>
              </w:rPr>
              <w:t xml:space="preserve">additions of </w:t>
            </w:r>
            <w:r w:rsidRPr="00EC55C4">
              <w:rPr>
                <w:rFonts w:ascii="Arial" w:hAnsi="Arial" w:cs="Arial"/>
                <w:lang w:val="en-GB"/>
              </w:rPr>
              <w:t>organic halogenated compounds used as flame retardants</w:t>
            </w:r>
            <w:r>
              <w:rPr>
                <w:rStyle w:val="Funotenzeichen"/>
                <w:rFonts w:ascii="Arial" w:hAnsi="Arial" w:cs="Arial"/>
              </w:rPr>
              <w:footnoteReference w:id="2"/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proofErr w:type="spellStart"/>
            <w:r w:rsidRPr="00AE560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E2965" w:rsidRPr="00AE5608" w:rsidTr="007E2965">
        <w:trPr>
          <w:trHeight w:val="510"/>
        </w:trPr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GB"/>
              </w:rPr>
              <w:t>N</w:t>
            </w:r>
            <w:r w:rsidRPr="00FA6BC5">
              <w:rPr>
                <w:rFonts w:ascii="Arial" w:hAnsi="Arial" w:cs="Arial"/>
                <w:b/>
                <w:lang w:val="en-GB"/>
              </w:rPr>
              <w:t>o</w:t>
            </w:r>
            <w:r>
              <w:rPr>
                <w:rFonts w:ascii="Arial" w:hAnsi="Arial" w:cs="Arial"/>
                <w:lang w:val="en-GB"/>
              </w:rPr>
              <w:t xml:space="preserve"> substances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3"/>
            </w:r>
            <w:r>
              <w:rPr>
                <w:rFonts w:ascii="Arial" w:hAnsi="Arial" w:cs="Arial"/>
                <w:lang w:val="en-GB"/>
              </w:rPr>
              <w:t xml:space="preserve"> are added as constituents to the plastic which are classified as</w:t>
            </w:r>
            <w:r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AE5608" w:rsidRDefault="007E2965" w:rsidP="007E2965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 </w:t>
            </w:r>
            <w:proofErr w:type="spellStart"/>
            <w:r w:rsidRPr="00AE560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858C4">
              <w:rPr>
                <w:rFonts w:ascii="Arial" w:hAnsi="Arial" w:cs="Arial"/>
              </w:rPr>
            </w:r>
            <w:r w:rsidR="008858C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E2965" w:rsidRPr="00AE5608" w:rsidTr="007E2965">
        <w:tc>
          <w:tcPr>
            <w:tcW w:w="97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2965" w:rsidRPr="00E246A8" w:rsidRDefault="007E2965" w:rsidP="007E2965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936969">
              <w:rPr>
                <w:rFonts w:ascii="Arial" w:hAnsi="Arial" w:cs="Arial"/>
                <w:lang w:val="en-GB"/>
              </w:rPr>
              <w:t xml:space="preserve">carcinogenic </w:t>
            </w:r>
            <w:r w:rsidRPr="00584A5C">
              <w:rPr>
                <w:rFonts w:ascii="Arial" w:hAnsi="Arial" w:cs="Arial"/>
                <w:lang w:val="en-GB"/>
              </w:rPr>
              <w:t>in categories 1</w:t>
            </w:r>
            <w:r>
              <w:rPr>
                <w:rFonts w:ascii="Arial" w:hAnsi="Arial" w:cs="Arial"/>
                <w:lang w:val="en-GB"/>
              </w:rPr>
              <w:t>A</w:t>
            </w:r>
            <w:r w:rsidRPr="00584A5C">
              <w:rPr>
                <w:rFonts w:ascii="Arial" w:hAnsi="Arial" w:cs="Arial"/>
                <w:lang w:val="en-GB"/>
              </w:rPr>
              <w:t xml:space="preserve"> or 2</w:t>
            </w:r>
            <w:r>
              <w:rPr>
                <w:rFonts w:ascii="Arial" w:hAnsi="Arial" w:cs="Arial"/>
                <w:lang w:val="en-GB"/>
              </w:rPr>
              <w:t>A</w:t>
            </w:r>
            <w:r w:rsidRPr="00584A5C">
              <w:rPr>
                <w:rFonts w:ascii="Arial" w:hAnsi="Arial" w:cs="Arial"/>
                <w:lang w:val="en-GB"/>
              </w:rPr>
              <w:t xml:space="preserve"> according to Table 3.</w:t>
            </w:r>
            <w:r>
              <w:rPr>
                <w:rFonts w:ascii="Arial" w:hAnsi="Arial" w:cs="Arial"/>
                <w:lang w:val="en-GB"/>
              </w:rPr>
              <w:t>1</w:t>
            </w:r>
            <w:r w:rsidRPr="00584A5C">
              <w:rPr>
                <w:rFonts w:ascii="Arial" w:hAnsi="Arial" w:cs="Arial"/>
                <w:lang w:val="en-GB"/>
              </w:rPr>
              <w:t xml:space="preserve"> or categories 1A or 1B according to Table 3.1 of Annex VI to Regulation (EC) No 1272/2008</w:t>
            </w:r>
            <w:r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7E2965" w:rsidRPr="00AE5608" w:rsidTr="007E2965">
        <w:tc>
          <w:tcPr>
            <w:tcW w:w="97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2965" w:rsidRPr="00E246A8" w:rsidRDefault="007E2965" w:rsidP="007E2965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mutagenic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 w:rsidRPr="00584A5C">
              <w:rPr>
                <w:rFonts w:ascii="Arial" w:hAnsi="Arial" w:cs="Arial"/>
                <w:lang w:val="en-GB"/>
              </w:rPr>
              <w:t>in categories 1</w:t>
            </w:r>
            <w:r>
              <w:rPr>
                <w:rFonts w:ascii="Arial" w:hAnsi="Arial" w:cs="Arial"/>
                <w:lang w:val="en-GB"/>
              </w:rPr>
              <w:t>A</w:t>
            </w:r>
            <w:r w:rsidRPr="00584A5C">
              <w:rPr>
                <w:rFonts w:ascii="Arial" w:hAnsi="Arial" w:cs="Arial"/>
                <w:lang w:val="en-GB"/>
              </w:rPr>
              <w:t xml:space="preserve"> or 2</w:t>
            </w:r>
            <w:r>
              <w:rPr>
                <w:rFonts w:ascii="Arial" w:hAnsi="Arial" w:cs="Arial"/>
                <w:lang w:val="en-GB"/>
              </w:rPr>
              <w:t>A</w:t>
            </w:r>
            <w:r w:rsidRPr="00584A5C">
              <w:rPr>
                <w:rFonts w:ascii="Arial" w:hAnsi="Arial" w:cs="Arial"/>
                <w:lang w:val="en-GB"/>
              </w:rPr>
              <w:t xml:space="preserve"> according to Table 3.</w:t>
            </w:r>
            <w:r>
              <w:rPr>
                <w:rFonts w:ascii="Arial" w:hAnsi="Arial" w:cs="Arial"/>
                <w:lang w:val="en-GB"/>
              </w:rPr>
              <w:t>1</w:t>
            </w:r>
            <w:r w:rsidRPr="00584A5C">
              <w:rPr>
                <w:rFonts w:ascii="Arial" w:hAnsi="Arial" w:cs="Arial"/>
                <w:lang w:val="en-GB"/>
              </w:rPr>
              <w:t xml:space="preserve"> or categories 1A or 1B according to Table 3.1 of Annex VI to Regulation (EC) No 1272/2008</w:t>
            </w:r>
            <w:r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7E2965" w:rsidRPr="00AE5608" w:rsidTr="007E2965">
        <w:tc>
          <w:tcPr>
            <w:tcW w:w="972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2965" w:rsidRPr="00E246A8" w:rsidRDefault="007E2965" w:rsidP="007E2965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reprotoxic </w:t>
            </w:r>
            <w:r w:rsidRPr="00584A5C">
              <w:rPr>
                <w:rFonts w:ascii="Arial" w:hAnsi="Arial" w:cs="Arial"/>
                <w:lang w:val="en-GB"/>
              </w:rPr>
              <w:t>in categories 1</w:t>
            </w:r>
            <w:r>
              <w:rPr>
                <w:rFonts w:ascii="Arial" w:hAnsi="Arial" w:cs="Arial"/>
                <w:lang w:val="en-GB"/>
              </w:rPr>
              <w:t>A</w:t>
            </w:r>
            <w:r w:rsidRPr="00584A5C">
              <w:rPr>
                <w:rFonts w:ascii="Arial" w:hAnsi="Arial" w:cs="Arial"/>
                <w:lang w:val="en-GB"/>
              </w:rPr>
              <w:t xml:space="preserve"> or 2</w:t>
            </w:r>
            <w:r>
              <w:rPr>
                <w:rFonts w:ascii="Arial" w:hAnsi="Arial" w:cs="Arial"/>
                <w:lang w:val="en-GB"/>
              </w:rPr>
              <w:t>A</w:t>
            </w:r>
            <w:r w:rsidRPr="00584A5C">
              <w:rPr>
                <w:rFonts w:ascii="Arial" w:hAnsi="Arial" w:cs="Arial"/>
                <w:lang w:val="en-GB"/>
              </w:rPr>
              <w:t xml:space="preserve"> according to Table 3.</w:t>
            </w:r>
            <w:r>
              <w:rPr>
                <w:rFonts w:ascii="Arial" w:hAnsi="Arial" w:cs="Arial"/>
                <w:lang w:val="en-GB"/>
              </w:rPr>
              <w:t>1</w:t>
            </w:r>
            <w:r w:rsidRPr="00584A5C">
              <w:rPr>
                <w:rFonts w:ascii="Arial" w:hAnsi="Arial" w:cs="Arial"/>
                <w:lang w:val="en-GB"/>
              </w:rPr>
              <w:t xml:space="preserve"> or categories 1A or 1B according to Table 3.1 of Annex VI to Regulation (EC) No 1272/2008</w:t>
            </w:r>
            <w:r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7E2965" w:rsidRPr="00AE5608" w:rsidTr="007E2965">
        <w:tc>
          <w:tcPr>
            <w:tcW w:w="9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965" w:rsidRPr="00E246A8" w:rsidRDefault="007E2965" w:rsidP="007E2965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584A5C">
              <w:rPr>
                <w:rFonts w:ascii="Arial" w:hAnsi="Arial" w:cs="Arial"/>
                <w:lang w:val="en-GB"/>
              </w:rPr>
              <w:t>Substances of very high concern for other reasons that have been included into the list drawn up in accordance with REACH, Article 59 (1) (so called "Candidate List")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4"/>
            </w:r>
          </w:p>
        </w:tc>
      </w:tr>
      <w:tr w:rsidR="007E2965" w:rsidRPr="006E051E" w:rsidTr="007E29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80" w:type="dxa"/>
          <w:trHeight w:val="397"/>
        </w:trPr>
        <w:tc>
          <w:tcPr>
            <w:tcW w:w="900" w:type="dxa"/>
            <w:vAlign w:val="bottom"/>
          </w:tcPr>
          <w:p w:rsidR="007E2965" w:rsidRPr="006E051E" w:rsidRDefault="007E2965" w:rsidP="00D51F1E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Place:</w:t>
            </w:r>
          </w:p>
        </w:tc>
        <w:tc>
          <w:tcPr>
            <w:tcW w:w="2734" w:type="dxa"/>
            <w:gridSpan w:val="2"/>
            <w:vAlign w:val="bottom"/>
          </w:tcPr>
          <w:p w:rsidR="007E2965" w:rsidRPr="006E051E" w:rsidRDefault="007E2965" w:rsidP="00D51F1E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2"/>
          </w:p>
        </w:tc>
        <w:tc>
          <w:tcPr>
            <w:tcW w:w="5906" w:type="dxa"/>
            <w:gridSpan w:val="3"/>
            <w:vAlign w:val="bottom"/>
          </w:tcPr>
          <w:p w:rsidR="007E2965" w:rsidRPr="006E051E" w:rsidRDefault="007E2965" w:rsidP="00D51F1E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</w:p>
        </w:tc>
      </w:tr>
      <w:tr w:rsidR="007E2965" w:rsidRPr="006E051E" w:rsidTr="007E29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80" w:type="dxa"/>
          <w:trHeight w:val="415"/>
        </w:trPr>
        <w:tc>
          <w:tcPr>
            <w:tcW w:w="900" w:type="dxa"/>
            <w:vAlign w:val="bottom"/>
          </w:tcPr>
          <w:p w:rsidR="007E2965" w:rsidRPr="006E051E" w:rsidRDefault="007E2965" w:rsidP="00D51F1E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Date:</w:t>
            </w:r>
          </w:p>
        </w:tc>
        <w:tc>
          <w:tcPr>
            <w:tcW w:w="2734" w:type="dxa"/>
            <w:gridSpan w:val="2"/>
            <w:vAlign w:val="bottom"/>
          </w:tcPr>
          <w:p w:rsidR="007E2965" w:rsidRPr="006E051E" w:rsidRDefault="007E2965" w:rsidP="00D51F1E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3"/>
          </w:p>
        </w:tc>
        <w:tc>
          <w:tcPr>
            <w:tcW w:w="5906" w:type="dxa"/>
            <w:gridSpan w:val="3"/>
            <w:vAlign w:val="bottom"/>
          </w:tcPr>
          <w:p w:rsidR="007E2965" w:rsidRPr="006E051E" w:rsidRDefault="007E2965" w:rsidP="00D51F1E">
            <w:pPr>
              <w:tabs>
                <w:tab w:val="left" w:pos="3420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7E2965" w:rsidRPr="00E246A8" w:rsidRDefault="007E2965" w:rsidP="007E2965">
      <w:pPr>
        <w:tabs>
          <w:tab w:val="left" w:pos="3420"/>
        </w:tabs>
        <w:spacing w:before="120"/>
        <w:rPr>
          <w:lang w:val="en-GB"/>
        </w:rPr>
      </w:pPr>
      <w:r w:rsidRPr="00E246A8">
        <w:rPr>
          <w:rFonts w:ascii="Arial" w:hAnsi="Arial" w:cs="Arial"/>
          <w:lang w:val="en-GB"/>
        </w:rPr>
        <w:t xml:space="preserve">                                                                               (</w:t>
      </w:r>
      <w:r>
        <w:rPr>
          <w:rFonts w:ascii="Arial" w:hAnsi="Arial" w:cs="Arial"/>
          <w:lang w:val="en-GB"/>
        </w:rPr>
        <w:t>Authorised signature and company stamp</w:t>
      </w:r>
      <w:r w:rsidRPr="00E246A8">
        <w:rPr>
          <w:rFonts w:ascii="Arial" w:hAnsi="Arial" w:cs="Arial"/>
          <w:lang w:val="en-GB"/>
        </w:rPr>
        <w:t>)</w:t>
      </w:r>
    </w:p>
    <w:p w:rsidR="001C4A8D" w:rsidRPr="006E3339" w:rsidRDefault="001C4A8D" w:rsidP="0008684B">
      <w:pPr>
        <w:tabs>
          <w:tab w:val="left" w:pos="3420"/>
        </w:tabs>
      </w:pPr>
    </w:p>
    <w:sectPr w:rsidR="001C4A8D" w:rsidRPr="006E3339" w:rsidSect="00D622F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C9F" w:rsidRDefault="00DD4C9F">
      <w:r>
        <w:separator/>
      </w:r>
    </w:p>
  </w:endnote>
  <w:endnote w:type="continuationSeparator" w:id="0">
    <w:p w:rsidR="00DD4C9F" w:rsidRDefault="00DD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AD21C8" w:rsidRDefault="0000769A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 w:rsidRPr="00AD21C8">
      <w:rPr>
        <w:rFonts w:ascii="Arial" w:hAnsi="Arial" w:cs="Arial"/>
        <w:sz w:val="22"/>
        <w:szCs w:val="22"/>
      </w:rPr>
      <w:t>An</w:t>
    </w:r>
    <w:r w:rsidR="007E2965">
      <w:rPr>
        <w:rFonts w:ascii="Arial" w:hAnsi="Arial" w:cs="Arial"/>
        <w:sz w:val="22"/>
        <w:szCs w:val="22"/>
      </w:rPr>
      <w:t>nex</w:t>
    </w:r>
    <w:r w:rsidRPr="00AD21C8">
      <w:rPr>
        <w:rFonts w:ascii="Arial" w:hAnsi="Arial" w:cs="Arial"/>
        <w:sz w:val="22"/>
        <w:szCs w:val="22"/>
      </w:rPr>
      <w:t xml:space="preserve"> </w:t>
    </w:r>
    <w:r w:rsidR="00596B66">
      <w:rPr>
        <w:rFonts w:ascii="Arial" w:hAnsi="Arial" w:cs="Arial"/>
        <w:sz w:val="22"/>
        <w:szCs w:val="22"/>
      </w:rPr>
      <w:t>P-M</w:t>
    </w:r>
    <w:r>
      <w:rPr>
        <w:rFonts w:ascii="Arial" w:hAnsi="Arial" w:cs="Arial"/>
        <w:sz w:val="22"/>
        <w:szCs w:val="22"/>
      </w:rPr>
      <w:tab/>
      <w:t>1/1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C9F" w:rsidRDefault="00DD4C9F">
      <w:r>
        <w:separator/>
      </w:r>
    </w:p>
  </w:footnote>
  <w:footnote w:type="continuationSeparator" w:id="0">
    <w:p w:rsidR="00DD4C9F" w:rsidRDefault="00DD4C9F">
      <w:r>
        <w:continuationSeparator/>
      </w:r>
    </w:p>
  </w:footnote>
  <w:footnote w:id="1">
    <w:p w:rsidR="007E2965" w:rsidRPr="00FA6BC5" w:rsidRDefault="007E2965" w:rsidP="002A15A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rPr>
          <w:rFonts w:cs="Arial"/>
          <w:sz w:val="18"/>
          <w:szCs w:val="18"/>
          <w:lang w:val="en-GB"/>
        </w:rPr>
      </w:pPr>
      <w:r w:rsidRPr="005425FA">
        <w:rPr>
          <w:rStyle w:val="Funotenzeichen"/>
          <w:rFonts w:cs="Arial"/>
          <w:sz w:val="18"/>
          <w:szCs w:val="18"/>
          <w:lang w:val="en-GB"/>
        </w:rPr>
        <w:footnoteRef/>
      </w:r>
      <w:r w:rsidRPr="005425FA">
        <w:rPr>
          <w:rFonts w:cs="Arial"/>
          <w:sz w:val="18"/>
          <w:szCs w:val="18"/>
          <w:lang w:val="en-GB"/>
        </w:rPr>
        <w:t xml:space="preserve"> </w:t>
      </w:r>
      <w:r w:rsidRPr="00FA6BC5">
        <w:rPr>
          <w:rFonts w:cs="Arial"/>
          <w:sz w:val="18"/>
          <w:szCs w:val="18"/>
          <w:lang w:val="en-GB"/>
        </w:rPr>
        <w:t>Regulation (EC) No 1272/2008 on classification, labelling and packaging of substances and mixtures, amending and repealing Directives 67/548/EEC and 1999/45/EC, and amending Regulation (EC) No 1907/2006.</w:t>
      </w:r>
    </w:p>
  </w:footnote>
  <w:footnote w:id="2">
    <w:p w:rsidR="007E2965" w:rsidRPr="00EC0E2B" w:rsidRDefault="007E2965" w:rsidP="007E2965">
      <w:pPr>
        <w:pStyle w:val="Funotentext"/>
        <w:numPr>
          <w:ilvl w:val="0"/>
          <w:numId w:val="0"/>
        </w:numPr>
        <w:tabs>
          <w:tab w:val="num" w:pos="142"/>
        </w:tabs>
        <w:spacing w:before="0"/>
        <w:ind w:left="284" w:hanging="284"/>
        <w:rPr>
          <w:sz w:val="18"/>
          <w:szCs w:val="18"/>
          <w:lang w:val="en-GB"/>
        </w:rPr>
      </w:pPr>
      <w:r w:rsidRPr="00FA6BC5">
        <w:rPr>
          <w:rStyle w:val="Funotenzeichen"/>
          <w:sz w:val="18"/>
          <w:szCs w:val="18"/>
        </w:rPr>
        <w:footnoteRef/>
      </w:r>
      <w:r w:rsidRPr="00BA0774">
        <w:rPr>
          <w:sz w:val="18"/>
          <w:szCs w:val="18"/>
          <w:lang w:val="en-US"/>
        </w:rPr>
        <w:t xml:space="preserve"> </w:t>
      </w:r>
      <w:proofErr w:type="spellStart"/>
      <w:r w:rsidRPr="00713F32">
        <w:rPr>
          <w:sz w:val="18"/>
          <w:szCs w:val="18"/>
          <w:lang w:val="en-GB"/>
        </w:rPr>
        <w:t>Fluoroorganic</w:t>
      </w:r>
      <w:proofErr w:type="spellEnd"/>
      <w:r w:rsidRPr="00713F32">
        <w:rPr>
          <w:sz w:val="18"/>
          <w:szCs w:val="18"/>
          <w:lang w:val="en-GB"/>
        </w:rPr>
        <w:t xml:space="preserve"> additives a</w:t>
      </w:r>
      <w:r>
        <w:rPr>
          <w:sz w:val="18"/>
          <w:szCs w:val="18"/>
          <w:lang w:val="en-GB"/>
        </w:rPr>
        <w:t>re exempt from this requirement</w:t>
      </w:r>
      <w:r w:rsidRPr="00EC0E2B">
        <w:rPr>
          <w:rFonts w:cs="Arial"/>
          <w:sz w:val="18"/>
          <w:szCs w:val="18"/>
          <w:lang w:val="en-GB"/>
        </w:rPr>
        <w:t>.</w:t>
      </w:r>
    </w:p>
  </w:footnote>
  <w:footnote w:id="3">
    <w:p w:rsidR="007E2965" w:rsidRPr="00EC0E2B" w:rsidRDefault="007E2965" w:rsidP="007E2965">
      <w:pPr>
        <w:tabs>
          <w:tab w:val="num" w:pos="142"/>
        </w:tabs>
        <w:overflowPunct/>
        <w:ind w:left="284" w:hanging="284"/>
        <w:jc w:val="both"/>
        <w:textAlignment w:val="auto"/>
        <w:rPr>
          <w:rFonts w:ascii="Arial" w:hAnsi="Arial" w:cs="Arial"/>
          <w:sz w:val="18"/>
          <w:szCs w:val="18"/>
          <w:lang w:val="en-GB"/>
        </w:rPr>
      </w:pPr>
      <w:r w:rsidRPr="00EC0E2B">
        <w:rPr>
          <w:rStyle w:val="Funotenzeichen"/>
          <w:rFonts w:ascii="Arial" w:hAnsi="Arial" w:cs="Arial"/>
          <w:sz w:val="18"/>
          <w:szCs w:val="18"/>
          <w:lang w:val="en-GB"/>
        </w:rPr>
        <w:footnoteRef/>
      </w:r>
      <w:r w:rsidRPr="00EC0E2B">
        <w:rPr>
          <w:rFonts w:ascii="Arial" w:hAnsi="Arial" w:cs="Arial"/>
          <w:sz w:val="18"/>
          <w:szCs w:val="18"/>
          <w:lang w:val="en-GB"/>
        </w:rPr>
        <w:t xml:space="preserve"> </w:t>
      </w:r>
      <w:r w:rsidRPr="00010C07">
        <w:rPr>
          <w:rFonts w:ascii="Arial" w:hAnsi="Arial" w:cs="Arial"/>
          <w:sz w:val="18"/>
          <w:szCs w:val="18"/>
          <w:lang w:val="en-GB"/>
        </w:rPr>
        <w:t>Process-related, technologically unavoidable impurities are exempt from this requirement</w:t>
      </w:r>
      <w:r w:rsidRPr="00EC0E2B">
        <w:rPr>
          <w:rFonts w:ascii="Arial" w:hAnsi="Arial" w:cs="Arial"/>
          <w:sz w:val="18"/>
          <w:szCs w:val="18"/>
          <w:lang w:val="en-GB"/>
        </w:rPr>
        <w:t>.</w:t>
      </w:r>
    </w:p>
  </w:footnote>
  <w:footnote w:id="4">
    <w:p w:rsidR="007E2965" w:rsidRPr="005425FA" w:rsidRDefault="007E2965" w:rsidP="002A15A6">
      <w:pPr>
        <w:pStyle w:val="Funotentext"/>
        <w:numPr>
          <w:ilvl w:val="0"/>
          <w:numId w:val="0"/>
        </w:numPr>
        <w:spacing w:before="0"/>
        <w:rPr>
          <w:lang w:val="en-GB"/>
        </w:rPr>
      </w:pPr>
      <w:r w:rsidRPr="00FA6BC5">
        <w:rPr>
          <w:rStyle w:val="Funotenzeichen"/>
          <w:rFonts w:cs="Arial"/>
          <w:sz w:val="18"/>
          <w:szCs w:val="18"/>
          <w:lang w:val="en-GB"/>
        </w:rPr>
        <w:footnoteRef/>
      </w:r>
      <w:r w:rsidRPr="00FA6BC5">
        <w:rPr>
          <w:rFonts w:cs="Arial"/>
          <w:sz w:val="18"/>
          <w:szCs w:val="18"/>
          <w:lang w:val="en-GB"/>
        </w:rPr>
        <w:t xml:space="preserve"> The Candidate List, as amended at the time of </w:t>
      </w:r>
      <w:r>
        <w:rPr>
          <w:rFonts w:cs="Arial"/>
          <w:sz w:val="18"/>
          <w:szCs w:val="18"/>
          <w:lang w:val="en-GB"/>
        </w:rPr>
        <w:t>completing</w:t>
      </w:r>
      <w:r w:rsidRPr="00FA6BC5">
        <w:rPr>
          <w:rFonts w:cs="Arial"/>
          <w:sz w:val="18"/>
          <w:szCs w:val="18"/>
          <w:lang w:val="en-GB"/>
        </w:rPr>
        <w:t xml:space="preserve"> of this Annex, shall be applicable - Link to the “Candidate List” under Regulation (EC) No. 1907/2006 on Registration, Evaluation, Authorisation and </w:t>
      </w:r>
      <w:r w:rsidRPr="00FA6BC5">
        <w:rPr>
          <w:rFonts w:cs="Arial"/>
          <w:bCs/>
          <w:sz w:val="18"/>
          <w:szCs w:val="18"/>
          <w:lang w:val="en-GB"/>
        </w:rPr>
        <w:t>Restriction</w:t>
      </w:r>
      <w:r w:rsidRPr="00FA6BC5">
        <w:rPr>
          <w:rFonts w:cs="Arial"/>
          <w:sz w:val="18"/>
          <w:szCs w:val="18"/>
          <w:lang w:val="en-GB"/>
        </w:rPr>
        <w:t xml:space="preserve"> of Chemicals (REACH):  </w:t>
      </w:r>
      <w:hyperlink r:id="rId1" w:history="1">
        <w:r w:rsidRPr="00FA6BC5">
          <w:rPr>
            <w:rStyle w:val="Hyperlink"/>
            <w:rFonts w:cs="Arial"/>
            <w:sz w:val="18"/>
            <w:szCs w:val="18"/>
            <w:lang w:val="en-GB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DA5522" w:rsidRDefault="006D48A4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-73025</wp:posOffset>
          </wp:positionV>
          <wp:extent cx="781050" cy="533400"/>
          <wp:effectExtent l="0" t="0" r="0" b="0"/>
          <wp:wrapSquare wrapText="bothSides"/>
          <wp:docPr id="4" name="Bild 4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51A4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4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1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A5C2A"/>
    <w:multiLevelType w:val="hybridMultilevel"/>
    <w:tmpl w:val="28802850"/>
    <w:lvl w:ilvl="0" w:tplc="1D3A8CE6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E66666A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8BAE76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BC81EC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80FC1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9B28C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FD430A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4F0270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ECA52D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3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5"/>
  </w:num>
  <w:num w:numId="4">
    <w:abstractNumId w:val="3"/>
  </w:num>
  <w:num w:numId="5">
    <w:abstractNumId w:val="17"/>
  </w:num>
  <w:num w:numId="6">
    <w:abstractNumId w:val="13"/>
  </w:num>
  <w:num w:numId="7">
    <w:abstractNumId w:val="15"/>
  </w:num>
  <w:num w:numId="8">
    <w:abstractNumId w:val="9"/>
  </w:num>
  <w:num w:numId="9">
    <w:abstractNumId w:val="18"/>
  </w:num>
  <w:num w:numId="10">
    <w:abstractNumId w:val="6"/>
  </w:num>
  <w:num w:numId="11">
    <w:abstractNumId w:val="19"/>
  </w:num>
  <w:num w:numId="12">
    <w:abstractNumId w:val="14"/>
  </w:num>
  <w:num w:numId="13">
    <w:abstractNumId w:val="4"/>
  </w:num>
  <w:num w:numId="14">
    <w:abstractNumId w:val="24"/>
  </w:num>
  <w:num w:numId="15">
    <w:abstractNumId w:val="20"/>
  </w:num>
  <w:num w:numId="16">
    <w:abstractNumId w:val="2"/>
  </w:num>
  <w:num w:numId="17">
    <w:abstractNumId w:val="11"/>
  </w:num>
  <w:num w:numId="18">
    <w:abstractNumId w:val="23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8"/>
  </w:num>
  <w:num w:numId="22">
    <w:abstractNumId w:val="26"/>
  </w:num>
  <w:num w:numId="23">
    <w:abstractNumId w:val="7"/>
  </w:num>
  <w:num w:numId="24">
    <w:abstractNumId w:val="1"/>
  </w:num>
  <w:num w:numId="25">
    <w:abstractNumId w:val="10"/>
  </w:num>
  <w:num w:numId="26">
    <w:abstractNumId w:val="22"/>
  </w:num>
  <w:num w:numId="27">
    <w:abstractNumId w:val="12"/>
  </w:num>
  <w:num w:numId="28">
    <w:abstractNumId w:val="2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xlssCNZlENFNyah40B7sWjEcyYJD5E45ji8wR9w0ekM6HIW88NwyusKPhdaQdXOPJEPlCx4L8IpsLRq/6rMtQ==" w:salt="8MMzEx/+/Ef8XhGlOyQWnQ=="/>
  <w:defaultTabStop w:val="227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769A"/>
    <w:rsid w:val="000169D5"/>
    <w:rsid w:val="00037A07"/>
    <w:rsid w:val="00055025"/>
    <w:rsid w:val="0008684B"/>
    <w:rsid w:val="000956A3"/>
    <w:rsid w:val="000A1631"/>
    <w:rsid w:val="000B7FDB"/>
    <w:rsid w:val="000E6022"/>
    <w:rsid w:val="00125BF3"/>
    <w:rsid w:val="0013149C"/>
    <w:rsid w:val="0014770E"/>
    <w:rsid w:val="00156937"/>
    <w:rsid w:val="0018526E"/>
    <w:rsid w:val="00190485"/>
    <w:rsid w:val="001915EC"/>
    <w:rsid w:val="001950BF"/>
    <w:rsid w:val="001B12E2"/>
    <w:rsid w:val="001B2733"/>
    <w:rsid w:val="001C4A8D"/>
    <w:rsid w:val="001C6011"/>
    <w:rsid w:val="001E5CF6"/>
    <w:rsid w:val="002310B7"/>
    <w:rsid w:val="0025288E"/>
    <w:rsid w:val="002827FC"/>
    <w:rsid w:val="0028666E"/>
    <w:rsid w:val="002B19B5"/>
    <w:rsid w:val="002C7754"/>
    <w:rsid w:val="002D234B"/>
    <w:rsid w:val="002D4C29"/>
    <w:rsid w:val="002D556D"/>
    <w:rsid w:val="002F4B6B"/>
    <w:rsid w:val="00306F76"/>
    <w:rsid w:val="00312C87"/>
    <w:rsid w:val="003147D8"/>
    <w:rsid w:val="003203B4"/>
    <w:rsid w:val="00330D15"/>
    <w:rsid w:val="003365F6"/>
    <w:rsid w:val="003407EE"/>
    <w:rsid w:val="00344FAC"/>
    <w:rsid w:val="003604A2"/>
    <w:rsid w:val="003677E4"/>
    <w:rsid w:val="003802DA"/>
    <w:rsid w:val="00386B41"/>
    <w:rsid w:val="003A7EBC"/>
    <w:rsid w:val="003F6425"/>
    <w:rsid w:val="004171AC"/>
    <w:rsid w:val="0043243A"/>
    <w:rsid w:val="0046587B"/>
    <w:rsid w:val="004B4183"/>
    <w:rsid w:val="004F5AAB"/>
    <w:rsid w:val="0050156A"/>
    <w:rsid w:val="00517835"/>
    <w:rsid w:val="0052326E"/>
    <w:rsid w:val="00540669"/>
    <w:rsid w:val="00540729"/>
    <w:rsid w:val="00544FAF"/>
    <w:rsid w:val="005536C7"/>
    <w:rsid w:val="00566E51"/>
    <w:rsid w:val="0057587F"/>
    <w:rsid w:val="00593C93"/>
    <w:rsid w:val="00596913"/>
    <w:rsid w:val="00596B66"/>
    <w:rsid w:val="00596F93"/>
    <w:rsid w:val="00597AE0"/>
    <w:rsid w:val="005A2A6F"/>
    <w:rsid w:val="005B5DBB"/>
    <w:rsid w:val="005D268C"/>
    <w:rsid w:val="005F0955"/>
    <w:rsid w:val="00600736"/>
    <w:rsid w:val="006057BA"/>
    <w:rsid w:val="00611DB6"/>
    <w:rsid w:val="00620B84"/>
    <w:rsid w:val="00643AA9"/>
    <w:rsid w:val="0064752E"/>
    <w:rsid w:val="0066145F"/>
    <w:rsid w:val="00662C1A"/>
    <w:rsid w:val="006634A8"/>
    <w:rsid w:val="006703BD"/>
    <w:rsid w:val="00684E98"/>
    <w:rsid w:val="006D3CA9"/>
    <w:rsid w:val="006D48A4"/>
    <w:rsid w:val="006E3339"/>
    <w:rsid w:val="00725FD4"/>
    <w:rsid w:val="00742DA5"/>
    <w:rsid w:val="007610F3"/>
    <w:rsid w:val="00773CC4"/>
    <w:rsid w:val="00783B48"/>
    <w:rsid w:val="007A0C72"/>
    <w:rsid w:val="007A6CE3"/>
    <w:rsid w:val="007C0FBB"/>
    <w:rsid w:val="007D7134"/>
    <w:rsid w:val="007D77FC"/>
    <w:rsid w:val="007E2965"/>
    <w:rsid w:val="008055C4"/>
    <w:rsid w:val="00813B43"/>
    <w:rsid w:val="008171A2"/>
    <w:rsid w:val="008605F0"/>
    <w:rsid w:val="008858C4"/>
    <w:rsid w:val="008C0051"/>
    <w:rsid w:val="008D3BB9"/>
    <w:rsid w:val="008F608C"/>
    <w:rsid w:val="009047DD"/>
    <w:rsid w:val="009077BF"/>
    <w:rsid w:val="00942046"/>
    <w:rsid w:val="00961210"/>
    <w:rsid w:val="00962E36"/>
    <w:rsid w:val="00964B0F"/>
    <w:rsid w:val="009730DD"/>
    <w:rsid w:val="009960B0"/>
    <w:rsid w:val="009C0473"/>
    <w:rsid w:val="009F0F1A"/>
    <w:rsid w:val="009F497F"/>
    <w:rsid w:val="00A52B58"/>
    <w:rsid w:val="00A545D2"/>
    <w:rsid w:val="00A70AE9"/>
    <w:rsid w:val="00A81294"/>
    <w:rsid w:val="00A83C3C"/>
    <w:rsid w:val="00AD21C8"/>
    <w:rsid w:val="00AE5608"/>
    <w:rsid w:val="00AF09E6"/>
    <w:rsid w:val="00B044D5"/>
    <w:rsid w:val="00B10027"/>
    <w:rsid w:val="00B162F4"/>
    <w:rsid w:val="00B410CD"/>
    <w:rsid w:val="00B4264F"/>
    <w:rsid w:val="00B61B74"/>
    <w:rsid w:val="00B75698"/>
    <w:rsid w:val="00B80D96"/>
    <w:rsid w:val="00B9232F"/>
    <w:rsid w:val="00B93C82"/>
    <w:rsid w:val="00BB07BD"/>
    <w:rsid w:val="00BE61E6"/>
    <w:rsid w:val="00BF3320"/>
    <w:rsid w:val="00C419F6"/>
    <w:rsid w:val="00C50639"/>
    <w:rsid w:val="00C51173"/>
    <w:rsid w:val="00C57157"/>
    <w:rsid w:val="00C57921"/>
    <w:rsid w:val="00C76F7E"/>
    <w:rsid w:val="00C9008B"/>
    <w:rsid w:val="00CB53D0"/>
    <w:rsid w:val="00CB6B1A"/>
    <w:rsid w:val="00CE5387"/>
    <w:rsid w:val="00D01180"/>
    <w:rsid w:val="00D218DF"/>
    <w:rsid w:val="00D43EDC"/>
    <w:rsid w:val="00D459D7"/>
    <w:rsid w:val="00D622FB"/>
    <w:rsid w:val="00D76CD6"/>
    <w:rsid w:val="00DA5522"/>
    <w:rsid w:val="00DA6CAB"/>
    <w:rsid w:val="00DB2EE8"/>
    <w:rsid w:val="00DB7763"/>
    <w:rsid w:val="00DC15B5"/>
    <w:rsid w:val="00DD02D7"/>
    <w:rsid w:val="00DD4C9F"/>
    <w:rsid w:val="00DE3A97"/>
    <w:rsid w:val="00E03410"/>
    <w:rsid w:val="00E75051"/>
    <w:rsid w:val="00E753E7"/>
    <w:rsid w:val="00E77056"/>
    <w:rsid w:val="00E779C6"/>
    <w:rsid w:val="00E94DAC"/>
    <w:rsid w:val="00EA437A"/>
    <w:rsid w:val="00EE54A1"/>
    <w:rsid w:val="00F81146"/>
    <w:rsid w:val="00F900F0"/>
    <w:rsid w:val="00F90389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866AF1C0-18BC-4948-A5E7-D5EB7865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2557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Buttner, Henrike</cp:lastModifiedBy>
  <cp:revision>3</cp:revision>
  <cp:lastPrinted>2012-05-30T12:08:00Z</cp:lastPrinted>
  <dcterms:created xsi:type="dcterms:W3CDTF">2020-02-03T13:51:00Z</dcterms:created>
  <dcterms:modified xsi:type="dcterms:W3CDTF">2020-02-12T07:46:00Z</dcterms:modified>
</cp:coreProperties>
</file>